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4B" w:rsidRPr="00333E4B" w:rsidRDefault="00333E4B" w:rsidP="00333E4B">
      <w:pPr>
        <w:jc w:val="both"/>
        <w:rPr>
          <w:b/>
        </w:rPr>
      </w:pPr>
      <w:r w:rsidRPr="00333E4B">
        <w:rPr>
          <w:b/>
        </w:rPr>
        <w:t>Ek 1: Sözleşme Kapsamına Giren Mevcut Cihazlar Listesi</w:t>
      </w:r>
    </w:p>
    <w:p w:rsidR="00333E4B" w:rsidRDefault="00333E4B" w:rsidP="00CC6E5B"/>
    <w:p w:rsidR="00333E4B" w:rsidRDefault="00CC6E5B" w:rsidP="00333E4B">
      <w:pPr>
        <w:jc w:val="both"/>
      </w:pPr>
      <w:r>
        <w:t xml:space="preserve">Koruyucu periyodik bakım Artı 3 Bilişim </w:t>
      </w:r>
      <w:r w:rsidR="00333E4B">
        <w:t>personeli tarafından;</w:t>
      </w:r>
    </w:p>
    <w:p w:rsidR="000F4E6A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b</w:t>
      </w:r>
      <w:r w:rsidR="00CC6E5B">
        <w:t>ilgisayar</w:t>
      </w:r>
    </w:p>
    <w:p w:rsidR="00333E4B" w:rsidRDefault="000F4E6A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monitör</w:t>
      </w:r>
      <w:r w:rsidR="00CC6E5B">
        <w:t xml:space="preserve"> </w:t>
      </w:r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sunucu</w:t>
      </w:r>
    </w:p>
    <w:p w:rsidR="00333E4B" w:rsidRDefault="00333E4B" w:rsidP="00333E4B">
      <w:pPr>
        <w:jc w:val="both"/>
      </w:pPr>
      <w:r>
        <w:t xml:space="preserve"> … </w:t>
      </w:r>
      <w:proofErr w:type="gramStart"/>
      <w:r>
        <w:t>adet</w:t>
      </w:r>
      <w:proofErr w:type="gramEnd"/>
      <w:r>
        <w:t xml:space="preserve"> güvenlik duvarı</w:t>
      </w:r>
      <w:r w:rsidR="00CC6E5B">
        <w:t xml:space="preserve"> </w:t>
      </w:r>
    </w:p>
    <w:p w:rsidR="00333E4B" w:rsidRDefault="00CC6E5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 w:rsidR="00333E4B">
        <w:t xml:space="preserve"> nas ünite</w:t>
      </w:r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</w:t>
      </w:r>
      <w:r w:rsidR="00CC6E5B">
        <w:t>güvenlik kameraları</w:t>
      </w:r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güvenlik kamerası kayıt cihazı</w:t>
      </w:r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yönetilebilir ağ </w:t>
      </w:r>
      <w:proofErr w:type="spellStart"/>
      <w:r>
        <w:t>çoklayıcı</w:t>
      </w:r>
      <w:proofErr w:type="spellEnd"/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modem</w:t>
      </w:r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kablosuz erişim noktası</w:t>
      </w:r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merkezi olmayan kesintisiz güç kaynağı</w:t>
      </w:r>
    </w:p>
    <w:p w:rsidR="00333E4B" w:rsidRDefault="00333E4B" w:rsidP="00333E4B">
      <w:pPr>
        <w:jc w:val="both"/>
      </w:pPr>
      <w:r>
        <w:t xml:space="preserve">… </w:t>
      </w:r>
      <w:proofErr w:type="gramStart"/>
      <w:r>
        <w:t>adet</w:t>
      </w:r>
      <w:proofErr w:type="gramEnd"/>
      <w:r>
        <w:t xml:space="preserve"> merkezi kesintisiz güç kaynağı</w:t>
      </w:r>
    </w:p>
    <w:p w:rsidR="00CC6E5B" w:rsidRDefault="00333E4B" w:rsidP="00333E4B">
      <w:pPr>
        <w:jc w:val="both"/>
      </w:pPr>
      <w:proofErr w:type="gramStart"/>
      <w:r>
        <w:t>birleşenlerinden</w:t>
      </w:r>
      <w:proofErr w:type="gramEnd"/>
      <w:r w:rsidR="00CC6E5B">
        <w:t xml:space="preserve"> oluşan bilgisayar sistem ve cihazlarına, çağrı olmaksızın sözleşme imza tarihini müteakip “ her ay bir defa “ yapılacaktır. Bakım ziyaretleri Pazar ve tatil günleri dışında her gün </w:t>
      </w:r>
      <w:proofErr w:type="gramStart"/>
      <w:r w:rsidR="00CC6E5B">
        <w:t>10:00</w:t>
      </w:r>
      <w:proofErr w:type="gramEnd"/>
      <w:r w:rsidR="00CC6E5B">
        <w:t xml:space="preserve"> – 20:00 saatleri arasında, Cumartesi günleri 10:00 – 14:00 saatleri arasında yapılır. </w:t>
      </w:r>
    </w:p>
    <w:p w:rsidR="006B0A63" w:rsidRDefault="00CC6E5B" w:rsidP="00333E4B">
      <w:pPr>
        <w:jc w:val="both"/>
      </w:pPr>
      <w:r>
        <w:t xml:space="preserve">Bakım kapsamındaki cihazlarda meydana gelebilecek arızalar, Artı 3 Bilişim tarafından giderilecek ve ayrıca ücret talep edilmeyecektir. Parça değiştirilmesi gerekirse Kurum’un onayı alınarak yeni parça </w:t>
      </w:r>
      <w:r w:rsidR="00333E4B">
        <w:t xml:space="preserve">Ek 4’te belirtilen şartlarla </w:t>
      </w:r>
      <w:r>
        <w:t>temin edilip arıza giderilecektir. Bunun için ayrı bir işçilik ücreti talep edilmeyecektir. Değiştirilen parça ücretini Kurum ödeyecektir.</w:t>
      </w:r>
    </w:p>
    <w:p w:rsidR="00C27A6B" w:rsidRDefault="00C27A6B" w:rsidP="00333E4B">
      <w:pPr>
        <w:jc w:val="both"/>
      </w:pPr>
      <w:r>
        <w:t>Bu liste sözleşme süresince tarafların mutabakatı ile güncellenebilecektir. Cihaz sayılarında artış veya azalışın yıllık bakım sözleşmesi fiyatlarına olacak etkisi yine tarafların mutabakatı sırasında belirlenip ek sözleşme ile resmileştirilecektir.</w:t>
      </w:r>
    </w:p>
    <w:p w:rsidR="000F4E6A" w:rsidRDefault="000F4E6A" w:rsidP="00333E4B">
      <w:pPr>
        <w:jc w:val="both"/>
      </w:pPr>
      <w:r>
        <w:t>Not: Artı 3 Bilişim sözleşmeye konu cihazların; ürün, model ve seri numaralarını kendi kayıtlarında tutma hakkına sahip olacaktır. Bu konuda uygulama ayrıntıları “</w:t>
      </w:r>
      <w:r w:rsidRPr="000F4E6A">
        <w:t>Ek 5: Gizlilik sözleşmesi</w:t>
      </w:r>
      <w:r>
        <w:t>” içeriğinde belirtilmiştir.</w:t>
      </w:r>
      <w:bookmarkStart w:id="0" w:name="_GoBack"/>
      <w:bookmarkEnd w:id="0"/>
    </w:p>
    <w:sectPr w:rsidR="000F4E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D2C" w:rsidRDefault="00C52D2C" w:rsidP="00333E4B">
      <w:pPr>
        <w:spacing w:after="0" w:line="240" w:lineRule="auto"/>
      </w:pPr>
      <w:r>
        <w:separator/>
      </w:r>
    </w:p>
  </w:endnote>
  <w:endnote w:type="continuationSeparator" w:id="0">
    <w:p w:rsidR="00C52D2C" w:rsidRDefault="00C52D2C" w:rsidP="0033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4B" w:rsidRDefault="00333E4B">
    <w:pPr>
      <w:pStyle w:val="Altbilgi"/>
    </w:pPr>
    <w:r>
      <w:t>İMZA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D2C" w:rsidRDefault="00C52D2C" w:rsidP="00333E4B">
      <w:pPr>
        <w:spacing w:after="0" w:line="240" w:lineRule="auto"/>
      </w:pPr>
      <w:r>
        <w:separator/>
      </w:r>
    </w:p>
  </w:footnote>
  <w:footnote w:type="continuationSeparator" w:id="0">
    <w:p w:rsidR="00C52D2C" w:rsidRDefault="00C52D2C" w:rsidP="0033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4B" w:rsidRDefault="00333E4B">
    <w:pPr>
      <w:pStyle w:val="stbilgi"/>
    </w:pPr>
    <w:r>
      <w:tab/>
    </w:r>
    <w:r>
      <w:tab/>
    </w:r>
    <w:r>
      <w:rPr>
        <w:b/>
        <w:i/>
        <w:noProof/>
        <w:sz w:val="48"/>
        <w:lang w:eastAsia="tr-TR"/>
      </w:rPr>
      <w:drawing>
        <wp:inline distT="0" distB="0" distL="0" distR="0" wp14:anchorId="45FEF93C" wp14:editId="61AC3FE5">
          <wp:extent cx="1114425" cy="484108"/>
          <wp:effectExtent l="0" t="0" r="0" b="0"/>
          <wp:docPr id="1" name="Resim 1" descr="C:\Users\ARTI 3\Desktop\Dosyalar\Arti3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RTI 3\Desktop\Dosyalar\Arti3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200" cy="485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9D"/>
    <w:rsid w:val="000F4E6A"/>
    <w:rsid w:val="002A4917"/>
    <w:rsid w:val="00333E4B"/>
    <w:rsid w:val="004F4F9D"/>
    <w:rsid w:val="006B0A63"/>
    <w:rsid w:val="00C27A6B"/>
    <w:rsid w:val="00C52D2C"/>
    <w:rsid w:val="00CC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3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3E4B"/>
  </w:style>
  <w:style w:type="paragraph" w:styleId="Altbilgi">
    <w:name w:val="footer"/>
    <w:basedOn w:val="Normal"/>
    <w:link w:val="AltbilgiChar"/>
    <w:uiPriority w:val="99"/>
    <w:unhideWhenUsed/>
    <w:rsid w:val="0033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3E4B"/>
  </w:style>
  <w:style w:type="paragraph" w:styleId="BalonMetni">
    <w:name w:val="Balloon Text"/>
    <w:basedOn w:val="Normal"/>
    <w:link w:val="BalonMetniChar"/>
    <w:uiPriority w:val="99"/>
    <w:semiHidden/>
    <w:unhideWhenUsed/>
    <w:rsid w:val="0033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3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3E4B"/>
  </w:style>
  <w:style w:type="paragraph" w:styleId="Altbilgi">
    <w:name w:val="footer"/>
    <w:basedOn w:val="Normal"/>
    <w:link w:val="AltbilgiChar"/>
    <w:uiPriority w:val="99"/>
    <w:unhideWhenUsed/>
    <w:rsid w:val="0033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3E4B"/>
  </w:style>
  <w:style w:type="paragraph" w:styleId="BalonMetni">
    <w:name w:val="Balloon Text"/>
    <w:basedOn w:val="Normal"/>
    <w:link w:val="BalonMetniChar"/>
    <w:uiPriority w:val="99"/>
    <w:semiHidden/>
    <w:unhideWhenUsed/>
    <w:rsid w:val="0033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 3</dc:creator>
  <cp:keywords/>
  <dc:description/>
  <cp:lastModifiedBy>ARTI 3</cp:lastModifiedBy>
  <cp:revision>4</cp:revision>
  <dcterms:created xsi:type="dcterms:W3CDTF">2021-08-17T12:11:00Z</dcterms:created>
  <dcterms:modified xsi:type="dcterms:W3CDTF">2021-08-17T13:08:00Z</dcterms:modified>
</cp:coreProperties>
</file>